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493" w:type="dxa"/>
        <w:jc w:val="center"/>
        <w:tblLook w:val="04A0" w:firstRow="1" w:lastRow="0" w:firstColumn="1" w:lastColumn="0" w:noHBand="0" w:noVBand="1"/>
      </w:tblPr>
      <w:tblGrid>
        <w:gridCol w:w="2830"/>
        <w:gridCol w:w="2977"/>
        <w:gridCol w:w="3686"/>
      </w:tblGrid>
      <w:tr w:rsidR="00587F5B" w:rsidRPr="0040082C" w:rsidTr="00926C72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B" w:rsidRPr="0040082C" w:rsidRDefault="00587F5B" w:rsidP="00926C72">
            <w:pPr>
              <w:spacing w:before="0"/>
              <w:ind w:firstLine="0"/>
              <w:jc w:val="center"/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b/>
                <w:i/>
                <w:color w:val="FF0000"/>
                <w:sz w:val="22"/>
                <w:szCs w:val="22"/>
                <w:lang w:val="it-IT"/>
              </w:rPr>
              <w:t>Info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587F5B" w:rsidRPr="0040082C" w:rsidRDefault="00587F5B" w:rsidP="00926C72">
            <w:pPr>
              <w:spacing w:before="0"/>
              <w:ind w:firstLine="0"/>
              <w:jc w:val="center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b/>
                <w:i/>
                <w:color w:val="FF0000"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87F5B" w:rsidRPr="0040082C" w:rsidRDefault="00587F5B" w:rsidP="00926C72">
            <w:pPr>
              <w:spacing w:before="0"/>
              <w:ind w:firstLine="0"/>
              <w:jc w:val="center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b/>
                <w:i/>
                <w:color w:val="FF0000"/>
                <w:sz w:val="22"/>
                <w:szCs w:val="22"/>
                <w:lang w:val="it-IT"/>
              </w:rPr>
              <w:t>Vincolo</w:t>
            </w:r>
          </w:p>
        </w:tc>
      </w:tr>
      <w:tr w:rsidR="00587F5B" w:rsidRPr="0040082C" w:rsidTr="00926C72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:rsidR="00587F5B" w:rsidRPr="0040082C" w:rsidRDefault="00587F5B" w:rsidP="00926C72">
            <w:pPr>
              <w:spacing w:before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&lt;Cores&gt;</w:t>
            </w:r>
          </w:p>
        </w:tc>
        <w:tc>
          <w:tcPr>
            <w:tcW w:w="2977" w:type="dxa"/>
          </w:tcPr>
          <w:p w:rsidR="00587F5B" w:rsidRPr="0040082C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numero di </w:t>
            </w:r>
            <w:proofErr w:type="spellStart"/>
            <w:r>
              <w:rPr>
                <w:sz w:val="20"/>
                <w:szCs w:val="20"/>
                <w:lang w:val="it-IT"/>
              </w:rPr>
              <w:t>cores</w:t>
            </w:r>
            <w:proofErr w:type="spellEnd"/>
          </w:p>
        </w:tc>
        <w:tc>
          <w:tcPr>
            <w:tcW w:w="3686" w:type="dxa"/>
          </w:tcPr>
          <w:p w:rsidR="00587F5B" w:rsidRPr="0040082C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  <w:t>tra 1 e 47</w:t>
            </w:r>
          </w:p>
        </w:tc>
      </w:tr>
      <w:tr w:rsidR="00587F5B" w:rsidRPr="0040082C" w:rsidTr="00926C72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:rsidR="00587F5B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&lt;GPU&gt;</w:t>
            </w:r>
          </w:p>
        </w:tc>
        <w:tc>
          <w:tcPr>
            <w:tcW w:w="2977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numero di GPU</w:t>
            </w:r>
          </w:p>
        </w:tc>
        <w:tc>
          <w:tcPr>
            <w:tcW w:w="3686" w:type="dxa"/>
          </w:tcPr>
          <w:p w:rsidR="00587F5B" w:rsidRPr="00E10B3B" w:rsidRDefault="00587F5B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0, 1 o 2</w:t>
            </w:r>
          </w:p>
        </w:tc>
      </w:tr>
      <w:tr w:rsidR="00587F5B" w:rsidRPr="0040082C" w:rsidTr="00926C72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:rsidR="00587F5B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&lt;Disk&gt;</w:t>
            </w:r>
          </w:p>
        </w:tc>
        <w:tc>
          <w:tcPr>
            <w:tcW w:w="2977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dimensione della home utente (spazio su disco)</w:t>
            </w:r>
          </w:p>
        </w:tc>
        <w:tc>
          <w:tcPr>
            <w:tcW w:w="3686" w:type="dxa"/>
          </w:tcPr>
          <w:p w:rsidR="00587F5B" w:rsidRDefault="00587F5B" w:rsidP="00926C72">
            <w:pPr>
              <w:spacing w:before="0"/>
              <w:ind w:firstLine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non superiore a 35 TB</w:t>
            </w:r>
          </w:p>
        </w:tc>
      </w:tr>
      <w:tr w:rsidR="00587F5B" w:rsidRPr="0040082C" w:rsidTr="00926C72">
        <w:trPr>
          <w:jc w:val="center"/>
        </w:trPr>
        <w:tc>
          <w:tcPr>
            <w:tcW w:w="2830" w:type="dxa"/>
          </w:tcPr>
          <w:p w:rsidR="00587F5B" w:rsidRPr="0040082C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&lt;RAM&gt;</w:t>
            </w:r>
          </w:p>
        </w:tc>
        <w:tc>
          <w:tcPr>
            <w:tcW w:w="2977" w:type="dxa"/>
          </w:tcPr>
          <w:p w:rsidR="00587F5B" w:rsidRPr="0040082C" w:rsidRDefault="00587F5B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dimensione della memoria centrale</w:t>
            </w:r>
          </w:p>
        </w:tc>
        <w:tc>
          <w:tcPr>
            <w:tcW w:w="3686" w:type="dxa"/>
          </w:tcPr>
          <w:p w:rsidR="00587F5B" w:rsidRPr="0040082C" w:rsidRDefault="00587F5B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non superiore a 256 GB</w:t>
            </w:r>
          </w:p>
        </w:tc>
      </w:tr>
      <w:tr w:rsidR="00587F5B" w:rsidRPr="0040082C" w:rsidTr="00926C72">
        <w:trPr>
          <w:jc w:val="center"/>
        </w:trPr>
        <w:tc>
          <w:tcPr>
            <w:tcW w:w="2830" w:type="dxa"/>
          </w:tcPr>
          <w:p w:rsidR="00587F5B" w:rsidRPr="0040082C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</w:t>
            </w:r>
            <w:r w:rsidRPr="0040082C"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Swap</w:t>
            </w: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&gt;</w:t>
            </w:r>
          </w:p>
        </w:tc>
        <w:tc>
          <w:tcPr>
            <w:tcW w:w="2977" w:type="dxa"/>
          </w:tcPr>
          <w:p w:rsidR="00587F5B" w:rsidRPr="0040082C" w:rsidRDefault="00587F5B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  <w:t>dimensione dell’area di swap</w:t>
            </w:r>
          </w:p>
        </w:tc>
        <w:tc>
          <w:tcPr>
            <w:tcW w:w="3686" w:type="dxa"/>
          </w:tcPr>
          <w:p w:rsidR="00587F5B" w:rsidRPr="0040082C" w:rsidRDefault="00587F5B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non superiore a 512 GB</w:t>
            </w:r>
          </w:p>
        </w:tc>
      </w:tr>
      <w:tr w:rsidR="00587F5B" w:rsidRPr="00277388" w:rsidTr="00926C72">
        <w:trPr>
          <w:jc w:val="center"/>
        </w:trPr>
        <w:tc>
          <w:tcPr>
            <w:tcW w:w="2830" w:type="dxa"/>
          </w:tcPr>
          <w:p w:rsidR="00587F5B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&lt;User Name&gt;</w:t>
            </w:r>
          </w:p>
        </w:tc>
        <w:tc>
          <w:tcPr>
            <w:tcW w:w="2977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User name da utilizzarsi per connettersi al container</w:t>
            </w:r>
          </w:p>
        </w:tc>
        <w:tc>
          <w:tcPr>
            <w:tcW w:w="3686" w:type="dxa"/>
          </w:tcPr>
          <w:p w:rsidR="00587F5B" w:rsidRPr="0086491D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deve necessariamente:</w:t>
            </w:r>
          </w:p>
          <w:p w:rsidR="00587F5B" w:rsidRPr="0086491D" w:rsidRDefault="00587F5B" w:rsidP="00926C72">
            <w:pPr>
              <w:pStyle w:val="Paragrafoelenco"/>
              <w:numPr>
                <w:ilvl w:val="0"/>
                <w:numId w:val="1"/>
              </w:numPr>
              <w:spacing w:before="0"/>
              <w:ind w:left="164" w:hanging="164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iniziare con una lettera minuscola</w:t>
            </w:r>
          </w:p>
          <w:p w:rsidR="00587F5B" w:rsidRPr="0086491D" w:rsidRDefault="00587F5B" w:rsidP="00926C72">
            <w:pPr>
              <w:pStyle w:val="Paragrafoelenco"/>
              <w:numPr>
                <w:ilvl w:val="0"/>
                <w:numId w:val="1"/>
              </w:numPr>
              <w:spacing w:before="0"/>
              <w:ind w:left="164" w:hanging="164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contenere esclusivamente lettere minuscole, numeri, i caratteri ‘.’, ‘-’ e ‘_’</w:t>
            </w:r>
          </w:p>
          <w:p w:rsidR="00587F5B" w:rsidRPr="0086491D" w:rsidRDefault="00587F5B" w:rsidP="00926C72">
            <w:pPr>
              <w:pStyle w:val="Paragrafoelenco"/>
              <w:numPr>
                <w:ilvl w:val="0"/>
                <w:numId w:val="1"/>
              </w:numPr>
              <w:spacing w:before="0"/>
              <w:ind w:left="164" w:right="173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contenere al massimo 30 caratteri</w:t>
            </w:r>
          </w:p>
        </w:tc>
      </w:tr>
      <w:tr w:rsidR="00587F5B" w:rsidRPr="00587F5B" w:rsidTr="00926C72">
        <w:trPr>
          <w:jc w:val="center"/>
        </w:trPr>
        <w:tc>
          <w:tcPr>
            <w:tcW w:w="2830" w:type="dxa"/>
          </w:tcPr>
          <w:p w:rsidR="00587F5B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&lt;Password&gt;</w:t>
            </w:r>
          </w:p>
        </w:tc>
        <w:tc>
          <w:tcPr>
            <w:tcW w:w="2977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password associata allo user name utilizzato per connettersi al container</w:t>
            </w:r>
          </w:p>
        </w:tc>
        <w:tc>
          <w:tcPr>
            <w:tcW w:w="3686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deve essere sufficientemente robusta rispetto ad attacchi “brute force”</w:t>
            </w:r>
          </w:p>
        </w:tc>
      </w:tr>
      <w:tr w:rsidR="00587F5B" w:rsidRPr="00587F5B" w:rsidTr="00926C72">
        <w:trPr>
          <w:jc w:val="center"/>
        </w:trPr>
        <w:tc>
          <w:tcPr>
            <w:tcW w:w="2830" w:type="dxa"/>
          </w:tcPr>
          <w:p w:rsidR="00587F5B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&lt;Public Key&gt;</w:t>
            </w:r>
          </w:p>
        </w:tc>
        <w:tc>
          <w:tcPr>
            <w:tcW w:w="2977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chiave pubblica della coppia pubblica/privata utilizzate per l’accesso remoto al container  </w:t>
            </w:r>
          </w:p>
        </w:tc>
        <w:tc>
          <w:tcPr>
            <w:tcW w:w="3686" w:type="dxa"/>
          </w:tcPr>
          <w:p w:rsidR="00587F5B" w:rsidRDefault="00587F5B" w:rsidP="00926C72">
            <w:pPr>
              <w:spacing w:before="0"/>
              <w:ind w:right="315"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obbligatoriamente in formato open </w:t>
            </w:r>
            <w:proofErr w:type="spellStart"/>
            <w:r>
              <w:rPr>
                <w:sz w:val="20"/>
                <w:szCs w:val="20"/>
                <w:lang w:val="it-IT"/>
              </w:rPr>
              <w:t>ssh</w:t>
            </w:r>
            <w:proofErr w:type="spellEnd"/>
          </w:p>
        </w:tc>
      </w:tr>
      <w:tr w:rsidR="00587F5B" w:rsidRPr="00835231" w:rsidTr="00926C72">
        <w:trPr>
          <w:jc w:val="center"/>
        </w:trPr>
        <w:tc>
          <w:tcPr>
            <w:tcW w:w="2830" w:type="dxa"/>
          </w:tcPr>
          <w:p w:rsidR="00587F5B" w:rsidRPr="00835231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  <w:t>&lt;</w:t>
            </w:r>
            <w:proofErr w:type="spellStart"/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  <w:t>Applicant</w:t>
            </w:r>
            <w:proofErr w:type="spellEnd"/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  <w:t xml:space="preserve"> Info&gt;*</w:t>
            </w:r>
          </w:p>
        </w:tc>
        <w:tc>
          <w:tcPr>
            <w:tcW w:w="2977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Informazioni relative al richiedente, in particolare:</w:t>
            </w:r>
          </w:p>
          <w:p w:rsidR="00587F5B" w:rsidRDefault="00587F5B" w:rsidP="00926C72">
            <w:pPr>
              <w:pStyle w:val="Paragrafoelenco"/>
              <w:numPr>
                <w:ilvl w:val="0"/>
                <w:numId w:val="2"/>
              </w:numPr>
              <w:spacing w:before="0"/>
              <w:ind w:left="179" w:hanging="17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nome e cognome</w:t>
            </w:r>
          </w:p>
          <w:p w:rsidR="00587F5B" w:rsidRDefault="00587F5B" w:rsidP="00926C72">
            <w:pPr>
              <w:pStyle w:val="Paragrafoelenco"/>
              <w:numPr>
                <w:ilvl w:val="0"/>
                <w:numId w:val="2"/>
              </w:numPr>
              <w:spacing w:before="0"/>
              <w:ind w:left="179" w:hanging="17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affiliazione</w:t>
            </w:r>
          </w:p>
          <w:p w:rsidR="00587F5B" w:rsidRDefault="00587F5B" w:rsidP="00926C72">
            <w:pPr>
              <w:pStyle w:val="Paragrafoelenco"/>
              <w:numPr>
                <w:ilvl w:val="0"/>
                <w:numId w:val="2"/>
              </w:numPr>
              <w:spacing w:before="0"/>
              <w:ind w:left="179" w:hanging="17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indirizzo e-mail</w:t>
            </w:r>
          </w:p>
          <w:p w:rsidR="00587F5B" w:rsidRPr="00835231" w:rsidRDefault="00587F5B" w:rsidP="00926C72">
            <w:pPr>
              <w:pStyle w:val="Paragrafoelenco"/>
              <w:numPr>
                <w:ilvl w:val="0"/>
                <w:numId w:val="2"/>
              </w:numPr>
              <w:spacing w:before="0"/>
              <w:ind w:left="179" w:hanging="17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recapito telefonico</w:t>
            </w:r>
          </w:p>
        </w:tc>
        <w:tc>
          <w:tcPr>
            <w:tcW w:w="3686" w:type="dxa"/>
          </w:tcPr>
          <w:p w:rsidR="00587F5B" w:rsidRDefault="00587F5B" w:rsidP="00926C72">
            <w:pPr>
              <w:spacing w:before="0"/>
              <w:ind w:right="315" w:firstLine="0"/>
              <w:rPr>
                <w:sz w:val="20"/>
                <w:szCs w:val="20"/>
                <w:lang w:val="it-IT"/>
              </w:rPr>
            </w:pPr>
          </w:p>
        </w:tc>
      </w:tr>
      <w:tr w:rsidR="00587F5B" w:rsidRPr="00587F5B" w:rsidTr="00926C72">
        <w:trPr>
          <w:jc w:val="center"/>
        </w:trPr>
        <w:tc>
          <w:tcPr>
            <w:tcW w:w="2830" w:type="dxa"/>
          </w:tcPr>
          <w:p w:rsidR="00587F5B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&lt;Activation Time&gt;*</w:t>
            </w:r>
          </w:p>
        </w:tc>
        <w:tc>
          <w:tcPr>
            <w:tcW w:w="2977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data di inizio dell’erogazione del servizio (accensione del container)</w:t>
            </w:r>
          </w:p>
        </w:tc>
        <w:tc>
          <w:tcPr>
            <w:tcW w:w="3686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</w:tr>
      <w:tr w:rsidR="00587F5B" w:rsidRPr="00587F5B" w:rsidTr="00926C72">
        <w:trPr>
          <w:jc w:val="center"/>
        </w:trPr>
        <w:tc>
          <w:tcPr>
            <w:tcW w:w="2830" w:type="dxa"/>
          </w:tcPr>
          <w:p w:rsidR="00587F5B" w:rsidRDefault="00587F5B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&lt;Expiration Time&gt;*</w:t>
            </w:r>
          </w:p>
        </w:tc>
        <w:tc>
          <w:tcPr>
            <w:tcW w:w="2977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data di terminazione dell’erogazione del servizio (spegnimento del container)</w:t>
            </w:r>
          </w:p>
        </w:tc>
        <w:tc>
          <w:tcPr>
            <w:tcW w:w="3686" w:type="dxa"/>
          </w:tcPr>
          <w:p w:rsidR="00587F5B" w:rsidRDefault="00587F5B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</w:tr>
    </w:tbl>
    <w:p w:rsidR="00F27ECC" w:rsidRDefault="00F27ECC">
      <w:pPr>
        <w:rPr>
          <w:lang w:val="it-IT"/>
        </w:rPr>
      </w:pPr>
    </w:p>
    <w:p w:rsidR="00F27ECC" w:rsidRDefault="00F27ECC">
      <w:pPr>
        <w:spacing w:before="0" w:after="160" w:line="259" w:lineRule="auto"/>
        <w:ind w:firstLine="0"/>
        <w:rPr>
          <w:lang w:val="it-IT"/>
        </w:rPr>
      </w:pPr>
      <w:r>
        <w:rPr>
          <w:lang w:val="it-IT"/>
        </w:rPr>
        <w:br w:type="page"/>
      </w:r>
    </w:p>
    <w:tbl>
      <w:tblPr>
        <w:tblStyle w:val="Grigliatabella"/>
        <w:tblW w:w="9493" w:type="dxa"/>
        <w:jc w:val="center"/>
        <w:tblLook w:val="04A0" w:firstRow="1" w:lastRow="0" w:firstColumn="1" w:lastColumn="0" w:noHBand="0" w:noVBand="1"/>
      </w:tblPr>
      <w:tblGrid>
        <w:gridCol w:w="2830"/>
        <w:gridCol w:w="2977"/>
        <w:gridCol w:w="3686"/>
      </w:tblGrid>
      <w:tr w:rsidR="00F27ECC" w:rsidRPr="0040082C" w:rsidTr="00926C72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CC" w:rsidRPr="0040082C" w:rsidRDefault="00F27ECC" w:rsidP="00926C72">
            <w:pPr>
              <w:spacing w:before="0"/>
              <w:ind w:firstLine="0"/>
              <w:jc w:val="center"/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b/>
                <w:i/>
                <w:color w:val="FF0000"/>
                <w:sz w:val="22"/>
                <w:szCs w:val="22"/>
                <w:lang w:val="it-IT"/>
              </w:rPr>
              <w:lastRenderedPageBreak/>
              <w:t>Info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F27ECC" w:rsidRPr="0040082C" w:rsidRDefault="00F27ECC" w:rsidP="00926C72">
            <w:pPr>
              <w:spacing w:before="0"/>
              <w:ind w:firstLine="0"/>
              <w:jc w:val="center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b/>
                <w:i/>
                <w:color w:val="FF0000"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27ECC" w:rsidRPr="0040082C" w:rsidRDefault="00F27ECC" w:rsidP="00926C72">
            <w:pPr>
              <w:spacing w:before="0"/>
              <w:ind w:firstLine="0"/>
              <w:jc w:val="center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b/>
                <w:i/>
                <w:color w:val="FF0000"/>
                <w:sz w:val="22"/>
                <w:szCs w:val="22"/>
                <w:lang w:val="it-IT"/>
              </w:rPr>
              <w:t>Vincolo</w:t>
            </w:r>
          </w:p>
        </w:tc>
      </w:tr>
      <w:tr w:rsidR="00F27ECC" w:rsidRPr="0040082C" w:rsidTr="00926C72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:rsidR="00F27ECC" w:rsidRPr="0040082C" w:rsidRDefault="00F27ECC" w:rsidP="00926C72">
            <w:pPr>
              <w:spacing w:before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&lt;Cores&gt;</w:t>
            </w:r>
          </w:p>
        </w:tc>
        <w:tc>
          <w:tcPr>
            <w:tcW w:w="2977" w:type="dxa"/>
          </w:tcPr>
          <w:p w:rsidR="00F27ECC" w:rsidRPr="0040082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Pr="0040082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  <w:t>tra 1 e 47</w:t>
            </w:r>
          </w:p>
        </w:tc>
      </w:tr>
      <w:tr w:rsidR="00F27ECC" w:rsidRPr="0040082C" w:rsidTr="00926C72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:rsidR="00F27ECC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&lt;GPU&gt;</w:t>
            </w:r>
          </w:p>
        </w:tc>
        <w:tc>
          <w:tcPr>
            <w:tcW w:w="2977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Pr="00E10B3B" w:rsidRDefault="00F27ECC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0, 1 o 2</w:t>
            </w:r>
          </w:p>
        </w:tc>
      </w:tr>
      <w:tr w:rsidR="00F27ECC" w:rsidRPr="0040082C" w:rsidTr="00926C72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:rsidR="00F27ECC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&lt;Disk&gt;</w:t>
            </w:r>
          </w:p>
        </w:tc>
        <w:tc>
          <w:tcPr>
            <w:tcW w:w="2977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Default="00F27ECC" w:rsidP="00926C72">
            <w:pPr>
              <w:spacing w:before="0"/>
              <w:ind w:firstLine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non superiore a 35 TB</w:t>
            </w:r>
          </w:p>
        </w:tc>
      </w:tr>
      <w:tr w:rsidR="00F27ECC" w:rsidRPr="0040082C" w:rsidTr="00926C72">
        <w:trPr>
          <w:jc w:val="center"/>
        </w:trPr>
        <w:tc>
          <w:tcPr>
            <w:tcW w:w="2830" w:type="dxa"/>
          </w:tcPr>
          <w:p w:rsidR="00F27ECC" w:rsidRPr="0040082C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&lt;RAM&gt;</w:t>
            </w:r>
          </w:p>
        </w:tc>
        <w:tc>
          <w:tcPr>
            <w:tcW w:w="2977" w:type="dxa"/>
          </w:tcPr>
          <w:p w:rsidR="00F27ECC" w:rsidRPr="0040082C" w:rsidRDefault="00F27ECC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Pr="0040082C" w:rsidRDefault="00F27ECC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non superiore a 256 GB</w:t>
            </w:r>
          </w:p>
        </w:tc>
      </w:tr>
      <w:tr w:rsidR="00F27ECC" w:rsidRPr="0040082C" w:rsidTr="00926C72">
        <w:trPr>
          <w:jc w:val="center"/>
        </w:trPr>
        <w:tc>
          <w:tcPr>
            <w:tcW w:w="2830" w:type="dxa"/>
          </w:tcPr>
          <w:p w:rsidR="00F27ECC" w:rsidRPr="0040082C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</w:t>
            </w:r>
            <w:r w:rsidRPr="0040082C"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Swap</w:t>
            </w: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&gt;</w:t>
            </w:r>
          </w:p>
        </w:tc>
        <w:tc>
          <w:tcPr>
            <w:tcW w:w="2977" w:type="dxa"/>
          </w:tcPr>
          <w:p w:rsidR="00F27ECC" w:rsidRPr="0040082C" w:rsidRDefault="00F27ECC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Pr="0040082C" w:rsidRDefault="00F27ECC" w:rsidP="00926C72">
            <w:pPr>
              <w:spacing w:before="0"/>
              <w:ind w:firstLine="0"/>
              <w:rPr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non superiore a 512 GB</w:t>
            </w:r>
          </w:p>
        </w:tc>
      </w:tr>
      <w:tr w:rsidR="00F27ECC" w:rsidRPr="00277388" w:rsidTr="00926C72">
        <w:trPr>
          <w:jc w:val="center"/>
        </w:trPr>
        <w:tc>
          <w:tcPr>
            <w:tcW w:w="2830" w:type="dxa"/>
          </w:tcPr>
          <w:p w:rsidR="00F27ECC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&lt;User Name&gt;</w:t>
            </w:r>
          </w:p>
        </w:tc>
        <w:tc>
          <w:tcPr>
            <w:tcW w:w="2977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Pr="0086491D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deve necessariamente:</w:t>
            </w:r>
          </w:p>
          <w:p w:rsidR="00F27ECC" w:rsidRPr="0086491D" w:rsidRDefault="00F27ECC" w:rsidP="00926C72">
            <w:pPr>
              <w:pStyle w:val="Paragrafoelenco"/>
              <w:numPr>
                <w:ilvl w:val="0"/>
                <w:numId w:val="1"/>
              </w:numPr>
              <w:spacing w:before="0"/>
              <w:ind w:left="164" w:hanging="164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iniziare con una lettera minuscola</w:t>
            </w:r>
          </w:p>
          <w:p w:rsidR="00F27ECC" w:rsidRPr="0086491D" w:rsidRDefault="00F27ECC" w:rsidP="00926C72">
            <w:pPr>
              <w:pStyle w:val="Paragrafoelenco"/>
              <w:numPr>
                <w:ilvl w:val="0"/>
                <w:numId w:val="1"/>
              </w:numPr>
              <w:spacing w:before="0"/>
              <w:ind w:left="164" w:hanging="164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contenere esclusivamente lettere minuscole, numeri, i caratteri ‘.’, ‘-’ e ‘_’</w:t>
            </w:r>
          </w:p>
          <w:p w:rsidR="00F27ECC" w:rsidRPr="0086491D" w:rsidRDefault="00F27ECC" w:rsidP="00926C72">
            <w:pPr>
              <w:pStyle w:val="Paragrafoelenco"/>
              <w:numPr>
                <w:ilvl w:val="0"/>
                <w:numId w:val="1"/>
              </w:numPr>
              <w:spacing w:before="0"/>
              <w:ind w:left="164" w:right="173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contenere al massimo 30 caratteri</w:t>
            </w:r>
          </w:p>
        </w:tc>
      </w:tr>
      <w:tr w:rsidR="00F27ECC" w:rsidRPr="00F27ECC" w:rsidTr="00926C72">
        <w:trPr>
          <w:jc w:val="center"/>
        </w:trPr>
        <w:tc>
          <w:tcPr>
            <w:tcW w:w="2830" w:type="dxa"/>
          </w:tcPr>
          <w:p w:rsidR="00F27ECC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&lt;Password&gt;</w:t>
            </w:r>
          </w:p>
        </w:tc>
        <w:tc>
          <w:tcPr>
            <w:tcW w:w="2977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deve essere sufficientemente robusta rispetto ad attacchi “brute force”</w:t>
            </w:r>
          </w:p>
        </w:tc>
      </w:tr>
      <w:tr w:rsidR="00F27ECC" w:rsidRPr="00F27ECC" w:rsidTr="00926C72">
        <w:trPr>
          <w:jc w:val="center"/>
        </w:trPr>
        <w:tc>
          <w:tcPr>
            <w:tcW w:w="2830" w:type="dxa"/>
          </w:tcPr>
          <w:p w:rsidR="00F27ECC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&lt;Public Key&gt;</w:t>
            </w:r>
          </w:p>
        </w:tc>
        <w:tc>
          <w:tcPr>
            <w:tcW w:w="2977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Default="00F27ECC" w:rsidP="00926C72">
            <w:pPr>
              <w:spacing w:before="0"/>
              <w:ind w:right="315"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obbligatoriamente in formato open </w:t>
            </w:r>
            <w:proofErr w:type="spellStart"/>
            <w:r>
              <w:rPr>
                <w:sz w:val="20"/>
                <w:szCs w:val="20"/>
                <w:lang w:val="it-IT"/>
              </w:rPr>
              <w:t>ssh</w:t>
            </w:r>
            <w:proofErr w:type="spellEnd"/>
          </w:p>
        </w:tc>
      </w:tr>
      <w:tr w:rsidR="00F27ECC" w:rsidRPr="00835231" w:rsidTr="00926C72">
        <w:trPr>
          <w:jc w:val="center"/>
        </w:trPr>
        <w:tc>
          <w:tcPr>
            <w:tcW w:w="2830" w:type="dxa"/>
          </w:tcPr>
          <w:p w:rsidR="00F27ECC" w:rsidRPr="00835231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  <w:t>&lt;</w:t>
            </w:r>
            <w:proofErr w:type="spellStart"/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  <w:t>Applicant</w:t>
            </w:r>
            <w:proofErr w:type="spellEnd"/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  <w:lang w:val="it-IT"/>
              </w:rPr>
              <w:t xml:space="preserve"> Info&gt;*</w:t>
            </w:r>
          </w:p>
        </w:tc>
        <w:tc>
          <w:tcPr>
            <w:tcW w:w="2977" w:type="dxa"/>
          </w:tcPr>
          <w:p w:rsidR="00F27ECC" w:rsidRPr="00F27ECC" w:rsidRDefault="00F27ECC" w:rsidP="00F27ECC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Default="00F27ECC" w:rsidP="00926C72">
            <w:pPr>
              <w:spacing w:before="0"/>
              <w:ind w:right="315" w:firstLine="0"/>
              <w:rPr>
                <w:sz w:val="20"/>
                <w:szCs w:val="20"/>
                <w:lang w:val="it-IT"/>
              </w:rPr>
            </w:pPr>
          </w:p>
        </w:tc>
      </w:tr>
      <w:tr w:rsidR="00F27ECC" w:rsidRPr="00F27ECC" w:rsidTr="00926C72">
        <w:trPr>
          <w:jc w:val="center"/>
        </w:trPr>
        <w:tc>
          <w:tcPr>
            <w:tcW w:w="2830" w:type="dxa"/>
          </w:tcPr>
          <w:p w:rsidR="00F27ECC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&lt;Activation Time&gt;*</w:t>
            </w:r>
          </w:p>
        </w:tc>
        <w:tc>
          <w:tcPr>
            <w:tcW w:w="2977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  <w:tc>
          <w:tcPr>
            <w:tcW w:w="3686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</w:tr>
      <w:tr w:rsidR="00F27ECC" w:rsidRPr="00F27ECC" w:rsidTr="00926C72">
        <w:trPr>
          <w:jc w:val="center"/>
        </w:trPr>
        <w:tc>
          <w:tcPr>
            <w:tcW w:w="2830" w:type="dxa"/>
          </w:tcPr>
          <w:p w:rsidR="00F27ECC" w:rsidRDefault="00F27ECC" w:rsidP="00926C72">
            <w:pPr>
              <w:spacing w:before="0"/>
              <w:ind w:firstLine="0"/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iCs/>
                <w:color w:val="262626" w:themeColor="text1" w:themeTint="D9"/>
                <w:sz w:val="20"/>
                <w:szCs w:val="20"/>
              </w:rPr>
              <w:t>&lt;Expiration Time&gt;*</w:t>
            </w:r>
          </w:p>
        </w:tc>
        <w:tc>
          <w:tcPr>
            <w:tcW w:w="2977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F27ECC" w:rsidRDefault="00F27ECC" w:rsidP="00926C72">
            <w:pPr>
              <w:spacing w:before="0"/>
              <w:ind w:firstLine="0"/>
              <w:rPr>
                <w:sz w:val="20"/>
                <w:szCs w:val="20"/>
                <w:lang w:val="it-IT"/>
              </w:rPr>
            </w:pPr>
          </w:p>
        </w:tc>
      </w:tr>
    </w:tbl>
    <w:p w:rsidR="00551471" w:rsidRPr="00587F5B" w:rsidRDefault="00551471">
      <w:pPr>
        <w:rPr>
          <w:lang w:val="it-IT"/>
        </w:rPr>
      </w:pPr>
    </w:p>
    <w:sectPr w:rsidR="00551471" w:rsidRPr="00587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6017"/>
    <w:multiLevelType w:val="hybridMultilevel"/>
    <w:tmpl w:val="2D56B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C137A"/>
    <w:multiLevelType w:val="hybridMultilevel"/>
    <w:tmpl w:val="AB1E3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5B"/>
    <w:rsid w:val="00551471"/>
    <w:rsid w:val="00587F5B"/>
    <w:rsid w:val="00F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4927"/>
  <w15:chartTrackingRefBased/>
  <w15:docId w15:val="{34E14572-4531-4EA9-AB6A-86EA64C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7F5B"/>
    <w:pPr>
      <w:spacing w:before="120" w:after="0" w:line="240" w:lineRule="auto"/>
      <w:ind w:firstLine="426"/>
    </w:pPr>
    <w:rPr>
      <w:rFonts w:ascii="Tahoma" w:eastAsia="Times New Roman" w:hAnsi="Tahoma" w:cs="Tahoma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F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7F5B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Gaibisso</dc:creator>
  <cp:keywords/>
  <dc:description/>
  <cp:lastModifiedBy>Carlo Gaibisso</cp:lastModifiedBy>
  <cp:revision>2</cp:revision>
  <dcterms:created xsi:type="dcterms:W3CDTF">2024-04-23T15:01:00Z</dcterms:created>
  <dcterms:modified xsi:type="dcterms:W3CDTF">2024-04-23T15:04:00Z</dcterms:modified>
</cp:coreProperties>
</file>